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6736" w14:textId="77777777" w:rsidR="00610B0E" w:rsidRPr="00D12113" w:rsidRDefault="00610B0E" w:rsidP="00FB5621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14:paraId="42D7919F" w14:textId="0D309B54" w:rsidR="00031AF8" w:rsidRDefault="00031AF8" w:rsidP="00D12113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</w:pPr>
      <w:r w:rsidRPr="00D12113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 xml:space="preserve">NORMATIVA APLICABLE AL </w:t>
      </w:r>
      <w:r w:rsidR="00AC31FF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 xml:space="preserve">COLEGIO OFICIAL DE FARMACÉUTICOS DE </w:t>
      </w:r>
      <w:r w:rsidR="00AF6464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>LA PROVINCIA DE LAS PALMAS</w:t>
      </w:r>
    </w:p>
    <w:p w14:paraId="4A2D5FBE" w14:textId="77777777" w:rsidR="00AC31FF" w:rsidRPr="00D12113" w:rsidRDefault="00AC31FF" w:rsidP="00D12113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2FA501C" w14:textId="77777777" w:rsidR="00031AF8" w:rsidRPr="00D12113" w:rsidRDefault="00031AF8" w:rsidP="00031AF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12113">
        <w:rPr>
          <w:rFonts w:ascii="Arial" w:eastAsia="Times New Roman" w:hAnsi="Arial" w:cs="Arial"/>
          <w:color w:val="000000"/>
          <w:lang w:eastAsia="es-ES"/>
        </w:rPr>
        <w:t xml:space="preserve">Los Colegios Profesionales se encuentran regulados en una </w:t>
      </w:r>
      <w:r w:rsidRPr="00D12113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disposición de carácter general que, atendiendo a la variedad de las actividades profesionales, recoge los principios jurídicos básicos en esta materia y garantiza su autonomía, su personalidad jurídica y plena capacidad para el cumplimiento de los fines profesionales, así como las funciones de la Administración en orden a la regulación de las profesiones dentro del necesario respeto del ordenamiento jurídico general.</w:t>
      </w:r>
    </w:p>
    <w:p w14:paraId="408C8791" w14:textId="43F400F8" w:rsidR="0059676D" w:rsidRPr="001E455E" w:rsidRDefault="00AF6464" w:rsidP="00031AF8">
      <w:pPr>
        <w:spacing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El</w:t>
      </w:r>
      <w:r w:rsidR="00031AF8" w:rsidRPr="00D12113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 xml:space="preserve"> Colegio Oficial de Farmacéuticos de la Provincia de </w:t>
      </w:r>
      <w:r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Las Palmas</w:t>
      </w:r>
      <w:r w:rsidR="00031AF8" w:rsidRPr="00D12113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 xml:space="preserve"> se encuentra regulado</w:t>
      </w:r>
      <w:r w:rsidR="00046AA4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 xml:space="preserve"> por sus propios Estatutos, </w:t>
      </w:r>
      <w:r w:rsidR="00031AF8" w:rsidRPr="00D12113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 xml:space="preserve">facultado por la </w:t>
      </w:r>
      <w:r w:rsidR="00046AA4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L</w:t>
      </w:r>
      <w:r w:rsidR="00031AF8" w:rsidRPr="00D12113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ey de Colegios</w:t>
      </w:r>
      <w:r w:rsidR="00046AA4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 xml:space="preserve"> P</w:t>
      </w:r>
      <w:r w:rsidR="00031AF8" w:rsidRPr="00D12113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rofesionales de la Comunidad Autónoma de Canarias y su reglamento de desarrollo</w:t>
      </w:r>
      <w:r w:rsidR="001E455E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.</w:t>
      </w:r>
    </w:p>
    <w:p w14:paraId="2DAD7919" w14:textId="77777777" w:rsidR="00031AF8" w:rsidRPr="00D12113" w:rsidRDefault="00031AF8" w:rsidP="00031A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30B7438" w14:textId="77777777" w:rsidR="00031AF8" w:rsidRPr="00DE57C0" w:rsidRDefault="00031AF8" w:rsidP="00031AF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E57C0">
        <w:rPr>
          <w:rFonts w:ascii="Arial" w:eastAsia="Times New Roman" w:hAnsi="Arial" w:cs="Arial"/>
          <w:b/>
          <w:bCs/>
          <w:color w:val="000000"/>
          <w:lang w:eastAsia="es-ES"/>
        </w:rPr>
        <w:t>1.- Ley 2/1974, de 13 de febrero, sobre Colegios Profesionales: </w:t>
      </w:r>
    </w:p>
    <w:p w14:paraId="197674C5" w14:textId="77777777" w:rsidR="00031AF8" w:rsidRPr="00D12113" w:rsidRDefault="00AF6464" w:rsidP="00031AF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hyperlink r:id="rId7" w:history="1">
        <w:r w:rsidR="00031AF8" w:rsidRPr="00D12113">
          <w:rPr>
            <w:rFonts w:ascii="Arial" w:eastAsia="Times New Roman" w:hAnsi="Arial" w:cs="Arial"/>
            <w:color w:val="0000FF"/>
            <w:u w:val="single"/>
            <w:lang w:eastAsia="es-ES"/>
          </w:rPr>
          <w:t>https://www.boe.es/buscar/act.php?id=BOE-A-1974-289</w:t>
        </w:r>
        <w:r w:rsidR="00031AF8" w:rsidRPr="00D12113">
          <w:rPr>
            <w:rFonts w:ascii="Arial" w:eastAsia="Times New Roman" w:hAnsi="Arial" w:cs="Arial"/>
            <w:color w:val="000000"/>
            <w:lang w:eastAsia="es-ES"/>
          </w:rPr>
          <w:tab/>
        </w:r>
      </w:hyperlink>
    </w:p>
    <w:p w14:paraId="706A56BF" w14:textId="77777777" w:rsidR="00031AF8" w:rsidRPr="00D12113" w:rsidRDefault="00031AF8" w:rsidP="00031A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A8ECB88" w14:textId="12831E10" w:rsidR="00031AF8" w:rsidRPr="00D12113" w:rsidRDefault="00031AF8" w:rsidP="00031AF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12113">
        <w:rPr>
          <w:rFonts w:ascii="Arial" w:eastAsia="Times New Roman" w:hAnsi="Arial" w:cs="Arial"/>
          <w:b/>
          <w:bCs/>
          <w:color w:val="000000"/>
          <w:lang w:eastAsia="es-ES"/>
        </w:rPr>
        <w:t>2.-</w:t>
      </w:r>
      <w:r w:rsidRPr="00D12113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 xml:space="preserve"> </w:t>
      </w:r>
      <w:r w:rsidRPr="00D12113">
        <w:rPr>
          <w:rFonts w:ascii="Arial" w:eastAsia="Times New Roman" w:hAnsi="Arial" w:cs="Arial"/>
          <w:b/>
          <w:bCs/>
          <w:color w:val="000000"/>
          <w:lang w:eastAsia="es-ES"/>
        </w:rPr>
        <w:t>Ley 10/1990, de 23 de mayo, de Colegios Profesionales de la Comunidad Autónoma de Canarias</w:t>
      </w:r>
      <w:r w:rsidR="00AF6464">
        <w:rPr>
          <w:rFonts w:ascii="Arial" w:eastAsia="Times New Roman" w:hAnsi="Arial" w:cs="Arial"/>
          <w:b/>
          <w:bCs/>
          <w:color w:val="000000"/>
          <w:lang w:eastAsia="es-ES"/>
        </w:rPr>
        <w:t>:</w:t>
      </w:r>
    </w:p>
    <w:p w14:paraId="3FFE1386" w14:textId="697D9B46" w:rsidR="00031AF8" w:rsidRDefault="00AF6464" w:rsidP="00031AF8">
      <w:pPr>
        <w:spacing w:after="0" w:line="240" w:lineRule="auto"/>
        <w:rPr>
          <w:rFonts w:ascii="Arial" w:hAnsi="Arial" w:cs="Arial"/>
        </w:rPr>
      </w:pPr>
      <w:hyperlink r:id="rId8" w:history="1">
        <w:r w:rsidR="004A7B8D" w:rsidRPr="00293DF2">
          <w:rPr>
            <w:rStyle w:val="Hipervnculo"/>
            <w:rFonts w:ascii="Arial" w:hAnsi="Arial" w:cs="Arial"/>
          </w:rPr>
          <w:t>https://www.boe.es/buscar/act.php?id=BOE-A-1990-13749</w:t>
        </w:r>
      </w:hyperlink>
    </w:p>
    <w:p w14:paraId="5CE14BE7" w14:textId="77777777" w:rsidR="004A7B8D" w:rsidRPr="00DE57C0" w:rsidRDefault="004A7B8D" w:rsidP="00031A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13FDA78" w14:textId="2D375B58" w:rsidR="00031AF8" w:rsidRPr="00DE57C0" w:rsidRDefault="00031AF8" w:rsidP="00031AF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E57C0">
        <w:rPr>
          <w:rFonts w:ascii="Arial" w:eastAsia="Times New Roman" w:hAnsi="Arial" w:cs="Arial"/>
          <w:b/>
          <w:bCs/>
          <w:color w:val="000000"/>
          <w:lang w:eastAsia="es-ES"/>
        </w:rPr>
        <w:t>3.-</w:t>
      </w:r>
      <w:r w:rsidRPr="00DE57C0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DE57C0">
        <w:rPr>
          <w:rFonts w:ascii="Arial" w:eastAsia="Times New Roman" w:hAnsi="Arial" w:cs="Arial"/>
          <w:b/>
          <w:bCs/>
          <w:color w:val="000000"/>
          <w:lang w:eastAsia="es-ES"/>
        </w:rPr>
        <w:t>Decreto 277/1990, de 27 de diciembre, por el que se aprueba el Reglamento de Colegios Profesionales de Canarias</w:t>
      </w:r>
      <w:r w:rsidR="00AF6464">
        <w:rPr>
          <w:rFonts w:ascii="Arial" w:eastAsia="Times New Roman" w:hAnsi="Arial" w:cs="Arial"/>
          <w:b/>
          <w:bCs/>
          <w:color w:val="000000"/>
          <w:lang w:eastAsia="es-ES"/>
        </w:rPr>
        <w:t>:</w:t>
      </w:r>
    </w:p>
    <w:p w14:paraId="59ACD874" w14:textId="77777777" w:rsidR="00031AF8" w:rsidRPr="00D12113" w:rsidRDefault="00AF6464" w:rsidP="00031AF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hyperlink r:id="rId9" w:history="1">
        <w:r w:rsidR="00031AF8" w:rsidRPr="00D12113">
          <w:rPr>
            <w:rFonts w:ascii="Arial" w:eastAsia="Times New Roman" w:hAnsi="Arial" w:cs="Arial"/>
            <w:color w:val="0000FF"/>
            <w:u w:val="single"/>
            <w:lang w:eastAsia="es-ES"/>
          </w:rPr>
          <w:t>http://www.gobiernodecanarias.org/boc/1991/005/001.html</w:t>
        </w:r>
      </w:hyperlink>
    </w:p>
    <w:p w14:paraId="56F8B015" w14:textId="77777777" w:rsidR="00031AF8" w:rsidRPr="00D12113" w:rsidRDefault="00031AF8" w:rsidP="00031A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D87FC95" w14:textId="17C887F1" w:rsidR="00031AF8" w:rsidRPr="00DE57C0" w:rsidRDefault="00031AF8" w:rsidP="00031AF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E57C0">
        <w:rPr>
          <w:rFonts w:ascii="Arial" w:eastAsia="Times New Roman" w:hAnsi="Arial" w:cs="Arial"/>
          <w:b/>
          <w:bCs/>
          <w:color w:val="000000"/>
          <w:lang w:eastAsia="es-ES"/>
        </w:rPr>
        <w:t>4.- Estatutos del C</w:t>
      </w:r>
      <w:r w:rsidR="00AC31FF" w:rsidRPr="00DE57C0">
        <w:rPr>
          <w:rFonts w:ascii="Arial" w:eastAsia="Times New Roman" w:hAnsi="Arial" w:cs="Arial"/>
          <w:b/>
          <w:bCs/>
          <w:color w:val="000000"/>
          <w:lang w:eastAsia="es-ES"/>
        </w:rPr>
        <w:t xml:space="preserve">olegio Oficial de Farmacéuticos de </w:t>
      </w:r>
      <w:r w:rsidR="00AF6464">
        <w:rPr>
          <w:rFonts w:ascii="Arial" w:eastAsia="Times New Roman" w:hAnsi="Arial" w:cs="Arial"/>
          <w:b/>
          <w:bCs/>
          <w:color w:val="000000"/>
          <w:lang w:eastAsia="es-ES"/>
        </w:rPr>
        <w:t>la provincia de Las Palmas</w:t>
      </w:r>
    </w:p>
    <w:p w14:paraId="5C238078" w14:textId="78F35DF7" w:rsidR="002F02E5" w:rsidRDefault="00AF6464" w:rsidP="00031AF8">
      <w:pPr>
        <w:spacing w:line="240" w:lineRule="auto"/>
        <w:jc w:val="both"/>
        <w:rPr>
          <w:rFonts w:ascii="Arial" w:hAnsi="Arial" w:cs="Arial"/>
          <w:color w:val="000000"/>
        </w:rPr>
      </w:pPr>
      <w:hyperlink r:id="rId10" w:history="1">
        <w:r w:rsidRPr="004C6BAC">
          <w:rPr>
            <w:rStyle w:val="Hipervnculo"/>
            <w:rFonts w:ascii="Arial" w:hAnsi="Arial" w:cs="Arial"/>
          </w:rPr>
          <w:t>https://www.coflaspalmas.es/estatutos/</w:t>
        </w:r>
      </w:hyperlink>
    </w:p>
    <w:p w14:paraId="38A0BBAF" w14:textId="77777777" w:rsidR="00AF6464" w:rsidRPr="00D862B7" w:rsidRDefault="00AF6464" w:rsidP="00031AF8">
      <w:pPr>
        <w:spacing w:line="240" w:lineRule="auto"/>
        <w:jc w:val="both"/>
        <w:rPr>
          <w:rFonts w:ascii="Arial" w:hAnsi="Arial" w:cs="Arial"/>
          <w:color w:val="000000"/>
        </w:rPr>
      </w:pPr>
    </w:p>
    <w:sectPr w:rsidR="00AF6464" w:rsidRPr="00D862B7" w:rsidSect="00610B0E">
      <w:headerReference w:type="default" r:id="rId11"/>
      <w:pgSz w:w="11906" w:h="16838"/>
      <w:pgMar w:top="1417" w:right="1701" w:bottom="1417" w:left="1701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0FCEB" w14:textId="77777777" w:rsidR="006019FB" w:rsidRDefault="006019FB" w:rsidP="00610B0E">
      <w:pPr>
        <w:spacing w:after="0" w:line="240" w:lineRule="auto"/>
      </w:pPr>
      <w:r>
        <w:separator/>
      </w:r>
    </w:p>
  </w:endnote>
  <w:endnote w:type="continuationSeparator" w:id="0">
    <w:p w14:paraId="7246A58E" w14:textId="77777777" w:rsidR="006019FB" w:rsidRDefault="006019FB" w:rsidP="0061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74C6D" w14:textId="77777777" w:rsidR="006019FB" w:rsidRDefault="006019FB" w:rsidP="00610B0E">
      <w:pPr>
        <w:spacing w:after="0" w:line="240" w:lineRule="auto"/>
      </w:pPr>
      <w:r>
        <w:separator/>
      </w:r>
    </w:p>
  </w:footnote>
  <w:footnote w:type="continuationSeparator" w:id="0">
    <w:p w14:paraId="60CE69F8" w14:textId="77777777" w:rsidR="006019FB" w:rsidRDefault="006019FB" w:rsidP="0061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BA8D" w14:textId="6EE9E4CB" w:rsidR="00610B0E" w:rsidRDefault="00AF6464">
    <w:pPr>
      <w:pStyle w:val="Encabezado"/>
    </w:pPr>
    <w:r>
      <w:rPr>
        <w:rFonts w:ascii="Helvetica" w:hAnsi="Helvetica" w:cs="Helvetica"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1DFB3683" wp14:editId="4966EF5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09825" cy="727991"/>
          <wp:effectExtent l="0" t="0" r="0" b="0"/>
          <wp:wrapNone/>
          <wp:docPr id="3" name="0 Imagen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2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01D6"/>
    <w:multiLevelType w:val="multilevel"/>
    <w:tmpl w:val="442A8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71876"/>
    <w:multiLevelType w:val="multilevel"/>
    <w:tmpl w:val="5B4A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651F3"/>
    <w:multiLevelType w:val="multilevel"/>
    <w:tmpl w:val="1E52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55437"/>
    <w:multiLevelType w:val="multilevel"/>
    <w:tmpl w:val="0EBA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6230B"/>
    <w:multiLevelType w:val="hybridMultilevel"/>
    <w:tmpl w:val="42448FA0"/>
    <w:lvl w:ilvl="0" w:tplc="697C21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8DA74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20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E63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89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2F2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C5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4DD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A6C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07F4C"/>
    <w:multiLevelType w:val="multilevel"/>
    <w:tmpl w:val="AA98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00714"/>
    <w:multiLevelType w:val="multilevel"/>
    <w:tmpl w:val="606A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B31903"/>
    <w:multiLevelType w:val="multilevel"/>
    <w:tmpl w:val="5DA8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800D0"/>
    <w:multiLevelType w:val="multilevel"/>
    <w:tmpl w:val="9F1E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76D39"/>
    <w:multiLevelType w:val="hybridMultilevel"/>
    <w:tmpl w:val="F8126A62"/>
    <w:lvl w:ilvl="0" w:tplc="B7EECBB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E8F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985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B4C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22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4B3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C68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D48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03C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C1A7C"/>
    <w:multiLevelType w:val="hybridMultilevel"/>
    <w:tmpl w:val="9C74AB14"/>
    <w:lvl w:ilvl="0" w:tplc="95FC6FD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5FED8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821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DCD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5689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CE25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0B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821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8277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77AC8"/>
    <w:multiLevelType w:val="multilevel"/>
    <w:tmpl w:val="5AF2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2D5D5C"/>
    <w:multiLevelType w:val="multilevel"/>
    <w:tmpl w:val="96FA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165C7"/>
    <w:multiLevelType w:val="multilevel"/>
    <w:tmpl w:val="99D8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225AD0"/>
    <w:multiLevelType w:val="hybridMultilevel"/>
    <w:tmpl w:val="41F00A12"/>
    <w:lvl w:ilvl="0" w:tplc="D13EEA3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1825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AC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049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E07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3809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CEA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A51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B4B7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F3101D"/>
    <w:multiLevelType w:val="multilevel"/>
    <w:tmpl w:val="D4EC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115627"/>
    <w:multiLevelType w:val="hybridMultilevel"/>
    <w:tmpl w:val="DCCC1CEC"/>
    <w:lvl w:ilvl="0" w:tplc="008EC21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089F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B8B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061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650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86E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442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860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2C6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F95A02"/>
    <w:multiLevelType w:val="multilevel"/>
    <w:tmpl w:val="995C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81964"/>
    <w:multiLevelType w:val="multilevel"/>
    <w:tmpl w:val="8CCC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BC09EF"/>
    <w:multiLevelType w:val="multilevel"/>
    <w:tmpl w:val="A326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980142"/>
    <w:multiLevelType w:val="multilevel"/>
    <w:tmpl w:val="C786F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A537E9"/>
    <w:multiLevelType w:val="hybridMultilevel"/>
    <w:tmpl w:val="6B68D934"/>
    <w:lvl w:ilvl="0" w:tplc="1E0E73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92E0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07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F4E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03C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26F3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CE3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6E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144C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507BD5"/>
    <w:multiLevelType w:val="hybridMultilevel"/>
    <w:tmpl w:val="D5ACD778"/>
    <w:lvl w:ilvl="0" w:tplc="94A8600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D2E3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6E1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4E7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929C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C52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36B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254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FC6B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F77F37"/>
    <w:multiLevelType w:val="multilevel"/>
    <w:tmpl w:val="825C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4B6903"/>
    <w:multiLevelType w:val="hybridMultilevel"/>
    <w:tmpl w:val="2ADEF7D6"/>
    <w:lvl w:ilvl="0" w:tplc="642445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E08CA"/>
    <w:multiLevelType w:val="multilevel"/>
    <w:tmpl w:val="9680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AD4C4B"/>
    <w:multiLevelType w:val="multilevel"/>
    <w:tmpl w:val="1766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C57E9"/>
    <w:multiLevelType w:val="multilevel"/>
    <w:tmpl w:val="914C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D84EDF"/>
    <w:multiLevelType w:val="hybridMultilevel"/>
    <w:tmpl w:val="154670E2"/>
    <w:lvl w:ilvl="0" w:tplc="F896228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48CF6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708F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8CE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06B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58A3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C65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80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7C2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DA1271"/>
    <w:multiLevelType w:val="multilevel"/>
    <w:tmpl w:val="4FAE4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FC059D"/>
    <w:multiLevelType w:val="multilevel"/>
    <w:tmpl w:val="2966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C87241"/>
    <w:multiLevelType w:val="multilevel"/>
    <w:tmpl w:val="F72A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829184">
    <w:abstractNumId w:val="24"/>
  </w:num>
  <w:num w:numId="2" w16cid:durableId="988094773">
    <w:abstractNumId w:val="23"/>
    <w:lvlOverride w:ilvl="0">
      <w:lvl w:ilvl="0">
        <w:numFmt w:val="lowerLetter"/>
        <w:lvlText w:val="%1."/>
        <w:lvlJc w:val="left"/>
      </w:lvl>
    </w:lvlOverride>
  </w:num>
  <w:num w:numId="3" w16cid:durableId="780807321">
    <w:abstractNumId w:val="9"/>
  </w:num>
  <w:num w:numId="4" w16cid:durableId="1817794670">
    <w:abstractNumId w:val="10"/>
  </w:num>
  <w:num w:numId="5" w16cid:durableId="1382901743">
    <w:abstractNumId w:val="14"/>
  </w:num>
  <w:num w:numId="6" w16cid:durableId="1113786559">
    <w:abstractNumId w:val="30"/>
  </w:num>
  <w:num w:numId="7" w16cid:durableId="1341202208">
    <w:abstractNumId w:val="31"/>
  </w:num>
  <w:num w:numId="8" w16cid:durableId="1355306382">
    <w:abstractNumId w:val="15"/>
    <w:lvlOverride w:ilvl="0">
      <w:lvl w:ilvl="0">
        <w:numFmt w:val="lowerLetter"/>
        <w:lvlText w:val="%1."/>
        <w:lvlJc w:val="left"/>
      </w:lvl>
    </w:lvlOverride>
  </w:num>
  <w:num w:numId="9" w16cid:durableId="650256307">
    <w:abstractNumId w:val="4"/>
  </w:num>
  <w:num w:numId="10" w16cid:durableId="743573726">
    <w:abstractNumId w:val="22"/>
  </w:num>
  <w:num w:numId="11" w16cid:durableId="448017125">
    <w:abstractNumId w:val="26"/>
  </w:num>
  <w:num w:numId="12" w16cid:durableId="2065441209">
    <w:abstractNumId w:val="3"/>
    <w:lvlOverride w:ilvl="0">
      <w:lvl w:ilvl="0">
        <w:numFmt w:val="lowerLetter"/>
        <w:lvlText w:val="%1."/>
        <w:lvlJc w:val="left"/>
      </w:lvl>
    </w:lvlOverride>
  </w:num>
  <w:num w:numId="13" w16cid:durableId="1512523494">
    <w:abstractNumId w:val="2"/>
  </w:num>
  <w:num w:numId="14" w16cid:durableId="719748307">
    <w:abstractNumId w:val="1"/>
    <w:lvlOverride w:ilvl="0">
      <w:lvl w:ilvl="0">
        <w:numFmt w:val="lowerLetter"/>
        <w:lvlText w:val="%1."/>
        <w:lvlJc w:val="left"/>
      </w:lvl>
    </w:lvlOverride>
  </w:num>
  <w:num w:numId="15" w16cid:durableId="688798281">
    <w:abstractNumId w:val="28"/>
  </w:num>
  <w:num w:numId="16" w16cid:durableId="1239242595">
    <w:abstractNumId w:val="6"/>
    <w:lvlOverride w:ilvl="0">
      <w:lvl w:ilvl="0">
        <w:numFmt w:val="lowerLetter"/>
        <w:lvlText w:val="%1."/>
        <w:lvlJc w:val="left"/>
      </w:lvl>
    </w:lvlOverride>
  </w:num>
  <w:num w:numId="17" w16cid:durableId="761680454">
    <w:abstractNumId w:val="7"/>
  </w:num>
  <w:num w:numId="18" w16cid:durableId="1891770200">
    <w:abstractNumId w:val="29"/>
    <w:lvlOverride w:ilvl="0">
      <w:lvl w:ilvl="0">
        <w:numFmt w:val="lowerLetter"/>
        <w:lvlText w:val="%1."/>
        <w:lvlJc w:val="left"/>
      </w:lvl>
    </w:lvlOverride>
  </w:num>
  <w:num w:numId="19" w16cid:durableId="545988455">
    <w:abstractNumId w:val="17"/>
  </w:num>
  <w:num w:numId="20" w16cid:durableId="1902017107">
    <w:abstractNumId w:val="11"/>
    <w:lvlOverride w:ilvl="0">
      <w:lvl w:ilvl="0">
        <w:numFmt w:val="lowerLetter"/>
        <w:lvlText w:val="%1."/>
        <w:lvlJc w:val="left"/>
      </w:lvl>
    </w:lvlOverride>
  </w:num>
  <w:num w:numId="21" w16cid:durableId="1467234007">
    <w:abstractNumId w:val="19"/>
    <w:lvlOverride w:ilvl="0">
      <w:lvl w:ilvl="0">
        <w:numFmt w:val="lowerLetter"/>
        <w:lvlText w:val="%1."/>
        <w:lvlJc w:val="left"/>
      </w:lvl>
    </w:lvlOverride>
  </w:num>
  <w:num w:numId="22" w16cid:durableId="226114902">
    <w:abstractNumId w:val="21"/>
  </w:num>
  <w:num w:numId="23" w16cid:durableId="1567371579">
    <w:abstractNumId w:val="16"/>
  </w:num>
  <w:num w:numId="24" w16cid:durableId="1228689403">
    <w:abstractNumId w:val="12"/>
  </w:num>
  <w:num w:numId="25" w16cid:durableId="1409231254">
    <w:abstractNumId w:val="13"/>
    <w:lvlOverride w:ilvl="0">
      <w:lvl w:ilvl="0">
        <w:numFmt w:val="lowerLetter"/>
        <w:lvlText w:val="%1."/>
        <w:lvlJc w:val="left"/>
      </w:lvl>
    </w:lvlOverride>
  </w:num>
  <w:num w:numId="26" w16cid:durableId="21976517">
    <w:abstractNumId w:val="8"/>
  </w:num>
  <w:num w:numId="27" w16cid:durableId="249193320">
    <w:abstractNumId w:val="25"/>
    <w:lvlOverride w:ilvl="0">
      <w:lvl w:ilvl="0">
        <w:numFmt w:val="lowerLetter"/>
        <w:lvlText w:val="%1."/>
        <w:lvlJc w:val="left"/>
      </w:lvl>
    </w:lvlOverride>
  </w:num>
  <w:num w:numId="28" w16cid:durableId="1818103882">
    <w:abstractNumId w:val="20"/>
    <w:lvlOverride w:ilvl="0">
      <w:lvl w:ilvl="0">
        <w:numFmt w:val="lowerLetter"/>
        <w:lvlText w:val="%1."/>
        <w:lvlJc w:val="left"/>
      </w:lvl>
    </w:lvlOverride>
  </w:num>
  <w:num w:numId="29" w16cid:durableId="385377614">
    <w:abstractNumId w:val="18"/>
  </w:num>
  <w:num w:numId="30" w16cid:durableId="1510676178">
    <w:abstractNumId w:val="27"/>
    <w:lvlOverride w:ilvl="0">
      <w:lvl w:ilvl="0">
        <w:numFmt w:val="lowerLetter"/>
        <w:lvlText w:val="%1."/>
        <w:lvlJc w:val="left"/>
      </w:lvl>
    </w:lvlOverride>
  </w:num>
  <w:num w:numId="31" w16cid:durableId="417868057">
    <w:abstractNumId w:val="5"/>
  </w:num>
  <w:num w:numId="32" w16cid:durableId="448740928">
    <w:abstractNumId w:val="0"/>
    <w:lvlOverride w:ilvl="0">
      <w:lvl w:ilvl="0">
        <w:numFmt w:val="lowerLetter"/>
        <w:lvlText w:val="%1."/>
        <w:lvlJc w:val="left"/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E3"/>
    <w:rsid w:val="000318E3"/>
    <w:rsid w:val="00031AF8"/>
    <w:rsid w:val="00046AA4"/>
    <w:rsid w:val="0013101D"/>
    <w:rsid w:val="00151181"/>
    <w:rsid w:val="001B0428"/>
    <w:rsid w:val="001E455E"/>
    <w:rsid w:val="00230B98"/>
    <w:rsid w:val="002F02E5"/>
    <w:rsid w:val="00407C35"/>
    <w:rsid w:val="00445C47"/>
    <w:rsid w:val="00454004"/>
    <w:rsid w:val="004A7B8D"/>
    <w:rsid w:val="0059676D"/>
    <w:rsid w:val="005D27CE"/>
    <w:rsid w:val="006019FB"/>
    <w:rsid w:val="00610B0E"/>
    <w:rsid w:val="006A3F17"/>
    <w:rsid w:val="006F62D7"/>
    <w:rsid w:val="007D31D7"/>
    <w:rsid w:val="007F4799"/>
    <w:rsid w:val="00865B1B"/>
    <w:rsid w:val="008948E9"/>
    <w:rsid w:val="008F6087"/>
    <w:rsid w:val="00A40BFA"/>
    <w:rsid w:val="00A62C4F"/>
    <w:rsid w:val="00AC31FF"/>
    <w:rsid w:val="00AF6464"/>
    <w:rsid w:val="00B17CFB"/>
    <w:rsid w:val="00B82352"/>
    <w:rsid w:val="00BE0765"/>
    <w:rsid w:val="00C174E9"/>
    <w:rsid w:val="00C56E68"/>
    <w:rsid w:val="00D12113"/>
    <w:rsid w:val="00D862B7"/>
    <w:rsid w:val="00DB7FCB"/>
    <w:rsid w:val="00DE57C0"/>
    <w:rsid w:val="00E16B80"/>
    <w:rsid w:val="00E95011"/>
    <w:rsid w:val="00ED2D58"/>
    <w:rsid w:val="00EF476A"/>
    <w:rsid w:val="00F73008"/>
    <w:rsid w:val="00F91E75"/>
    <w:rsid w:val="00FB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D32AE"/>
  <w15:chartTrackingRefBased/>
  <w15:docId w15:val="{51917DEC-102B-46DF-872E-E5F70961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10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10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0B0E"/>
  </w:style>
  <w:style w:type="paragraph" w:styleId="Piedepgina">
    <w:name w:val="footer"/>
    <w:basedOn w:val="Normal"/>
    <w:link w:val="PiedepginaCar"/>
    <w:uiPriority w:val="99"/>
    <w:unhideWhenUsed/>
    <w:rsid w:val="00610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B0E"/>
  </w:style>
  <w:style w:type="character" w:customStyle="1" w:styleId="apple-tab-span">
    <w:name w:val="apple-tab-span"/>
    <w:basedOn w:val="Fuentedeprrafopredeter"/>
    <w:rsid w:val="00454004"/>
  </w:style>
  <w:style w:type="character" w:styleId="Hipervnculo">
    <w:name w:val="Hyperlink"/>
    <w:basedOn w:val="Fuentedeprrafopredeter"/>
    <w:uiPriority w:val="99"/>
    <w:unhideWhenUsed/>
    <w:rsid w:val="00031AF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B8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B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act.php?id=BOE-A-1990-1374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e.es/buscar/act.php?id=BOE-A-1974-28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flaspalmas.es/estatut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biernodecanarias.org/boc/1991/005/00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Cruz López</dc:creator>
  <cp:keywords/>
  <dc:description/>
  <cp:lastModifiedBy>COFLP_OFFICE2</cp:lastModifiedBy>
  <cp:revision>11</cp:revision>
  <dcterms:created xsi:type="dcterms:W3CDTF">2020-07-01T12:02:00Z</dcterms:created>
  <dcterms:modified xsi:type="dcterms:W3CDTF">2022-07-12T09:13:00Z</dcterms:modified>
</cp:coreProperties>
</file>